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3E" w:rsidRPr="003B4F3E" w:rsidRDefault="003B4F3E" w:rsidP="003B4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Инструкция</w:t>
      </w:r>
    </w:p>
    <w:p w:rsidR="003B4F3E" w:rsidRPr="003B4F3E" w:rsidRDefault="003B4F3E" w:rsidP="003B4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по технике безопасности при проведении спортивных и подвижных игр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B4F3E" w:rsidRDefault="003B4F3E" w:rsidP="003B4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оздоровительном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лагере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 xml:space="preserve"> с дневным пребыванием детей</w:t>
      </w:r>
    </w:p>
    <w:p w:rsidR="003B4F3E" w:rsidRPr="003B4F3E" w:rsidRDefault="003B4F3E" w:rsidP="003B4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1. Общие требования инструктажа при проведении спортивных и подвижных игр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4F3E">
        <w:rPr>
          <w:rFonts w:ascii="Times New Roman" w:hAnsi="Times New Roman" w:cs="Times New Roman"/>
          <w:sz w:val="24"/>
          <w:szCs w:val="24"/>
        </w:rPr>
        <w:t>лагере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1.1. Настоящая инструкция по технике безопасности при проведении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спортивных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подвижныхигр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в оздоровительном лагере дневного пребывания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 xml:space="preserve"> для всех участников игр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детей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>отрудников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лагеря) с целью сбережения здоровья и жизни детей, предотвращения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во время данных спортивных мероприятий на территории лагеря.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1.2. При проведении спортивных и подвижных игр в лагере с дневным пребыванием детей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могутучаствовать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лица, прошедшие медицинский осмотр и инструктаж по охране труда.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1.3. Во время проведения спортивных и подвижных игр может отмечаться воздействие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следующих опасных факторов: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- травмы от столкновений, если нарушены правила проведения игры;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- травмы во время падений на мокром, скользком полу или площадке.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1.4. Игры в летнем оздоровительном лагере дневного пребывания необходимо проводить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спортивной одежде и спортивной обуви с не скользящей подошвой.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1.5. Во время проведения спортивных и подвижных игр необходимо иметь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медицинскую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аптечку, со всеми необходимыми медикаментами и перевязочными материалами для </w:t>
      </w: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оказанияпервой</w:t>
      </w:r>
      <w:proofErr w:type="spell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доврачебной помощи при </w:t>
      </w:r>
      <w:proofErr w:type="spellStart"/>
      <w:r w:rsidRPr="003B4F3E">
        <w:rPr>
          <w:rFonts w:ascii="Times New Roman" w:hAnsi="Times New Roman" w:cs="Times New Roman"/>
          <w:sz w:val="24"/>
          <w:szCs w:val="24"/>
        </w:rPr>
        <w:t>травмировании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>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1.6. Инструктор по физкультуре, воспитатели, вожатые и дети лагеря должны строго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соблюдатьправила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противопожарной безопасности, знать, где находятся первичные средства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пожаротушения.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1.7. О каждом несчастном случае с детьми сотрудник должен срочно поставить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известностьначальника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лагеря и оказать первую доврачебную помощь пострадавшему.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1.8. Во время игры воспитатель, вожатый и дети обязаны придерживаться правил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проведенияспортивной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игры, ношения спортивной одежды и обуви, а также соблюдать правила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личной гигиены.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1.9. Лица, допустившие невыполнение или нарушение инструкции по технике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припроведении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спортивных и подвижных игр в оздоровительном лагере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дневного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пребывания, привлекаются к дисциплинарной ответственности согласно правилам внутреннего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распорядка.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2. Требование безопасности перед началом спортивных и подвижных игр в лагере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2.1. Надеть спортивную форму и спортивную обувь с не скользкой подошвой.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2.2. Убедиться в надежности установки спортивного оборудования.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2.3. Проверить состояние и отсутствие посторонних предметов на полу или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спортивной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площадке лагеря.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2.4. Провести разминку, тщательно проветрить зал.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3. Требования безопасности во время проведения спортивных и подвижных игр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4F3E">
        <w:rPr>
          <w:rFonts w:ascii="Times New Roman" w:hAnsi="Times New Roman" w:cs="Times New Roman"/>
          <w:sz w:val="24"/>
          <w:szCs w:val="24"/>
        </w:rPr>
        <w:t>лагере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3.1. Начинать игру, делать остановки в игре и заканчивать игру только по команде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(сигналу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>нструктора по физкультуре, воспитателя (вожатого).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3.2. Строго следовать правилам проведения подвижной игры.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3.3. Избегать столкновений с игроками, толчков и ударов по рукам и ногам игроков.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lastRenderedPageBreak/>
        <w:t>3.4. При падении следует сгруппироваться во избежание получения травмы.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3.5. Внимательно слушать и выполнять все команды (сигналы) руководителя спортивной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илиподвижной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игры.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3.6. Во время спортивных соревнований в лагере детям следует также соблюдать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инструкциюпри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 xml:space="preserve"> спортивных соревнований в лагере дневного пребывания.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4. Требования безопасности в аварийных ситуациях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4.1. В случае возникновения неисправности спортивного оборудования и инвентаря,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остановитьигру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и доложить об этом начальнику лагеря дневного пребывания. Игру продолжать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только после устранения неисправности или замены спортивного оборудования и инвентаря.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4.2. В случае получения детьми травмы незамедлительно оказать первую медицинскую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помощь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пострадавшему, поставить в известность о случившемся начальника лагеря,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необходимостиотправить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пострадавшего в ближайшее медицинское учреждение.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4.3. В случае возникновения пожара в зале срочно эвакуировать детей из зала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 xml:space="preserve">имеющиеся эвакуационные пути, доложить о пожаре начальнику лагеря и в 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ближайшую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 xml:space="preserve"> пожарную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F3E">
        <w:rPr>
          <w:rFonts w:ascii="Times New Roman" w:hAnsi="Times New Roman" w:cs="Times New Roman"/>
          <w:sz w:val="24"/>
          <w:szCs w:val="24"/>
        </w:rPr>
        <w:t>охрану</w:t>
      </w:r>
      <w:proofErr w:type="gramStart"/>
      <w:r w:rsidRPr="003B4F3E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3B4F3E">
        <w:rPr>
          <w:rFonts w:ascii="Times New Roman" w:hAnsi="Times New Roman" w:cs="Times New Roman"/>
          <w:sz w:val="24"/>
          <w:szCs w:val="24"/>
        </w:rPr>
        <w:t>ачать</w:t>
      </w:r>
      <w:proofErr w:type="spellEnd"/>
      <w:r w:rsidRPr="003B4F3E">
        <w:rPr>
          <w:rFonts w:ascii="Times New Roman" w:hAnsi="Times New Roman" w:cs="Times New Roman"/>
          <w:sz w:val="24"/>
          <w:szCs w:val="24"/>
        </w:rPr>
        <w:t xml:space="preserve"> тушение пожара с помощью имеющихся первичных средств пожаротушения.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5. Требования безопасности по окончании спортивных и подвижных игр в лагере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5.1. Убрать в предназначенное место спортинвентарь и сделать влажную уборку спортзала.</w:t>
      </w:r>
    </w:p>
    <w:p w:rsidR="003B4F3E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5.2. Хорошо проветрить зал.</w:t>
      </w:r>
    </w:p>
    <w:p w:rsidR="009C5BCD" w:rsidRPr="003B4F3E" w:rsidRDefault="003B4F3E" w:rsidP="003B4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F3E">
        <w:rPr>
          <w:rFonts w:ascii="Times New Roman" w:hAnsi="Times New Roman" w:cs="Times New Roman"/>
          <w:sz w:val="24"/>
          <w:szCs w:val="24"/>
        </w:rPr>
        <w:t>5.3. Снять спортивную одежду и обувь и тщательно вымыть лицо и руки с мылом</w:t>
      </w:r>
    </w:p>
    <w:sectPr w:rsidR="009C5BCD" w:rsidRPr="003B4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E2"/>
    <w:rsid w:val="00002E13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950"/>
    <w:rsid w:val="001C3CFA"/>
    <w:rsid w:val="001C7053"/>
    <w:rsid w:val="001C7350"/>
    <w:rsid w:val="001F6A85"/>
    <w:rsid w:val="002211FA"/>
    <w:rsid w:val="0022474E"/>
    <w:rsid w:val="002316E2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B4F3E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2025-06-11T11:14:00Z</dcterms:created>
  <dcterms:modified xsi:type="dcterms:W3CDTF">2025-06-11T11:16:00Z</dcterms:modified>
</cp:coreProperties>
</file>